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485A" w14:textId="6AEB4B2D" w:rsidR="00FB406F" w:rsidRDefault="00FB406F" w:rsidP="00FB406F">
      <w:pPr>
        <w:widowControl w:val="0"/>
        <w:tabs>
          <w:tab w:val="left" w:pos="1134"/>
        </w:tabs>
        <w:suppressAutoHyphens/>
        <w:spacing w:after="0"/>
        <w:ind w:left="1350" w:hanging="540"/>
        <w:rPr>
          <w:rFonts w:ascii="Arial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sz w:val="20"/>
          <w:szCs w:val="20"/>
          <w:lang w:eastAsia="en-AU"/>
        </w:rPr>
        <w:tab/>
      </w:r>
      <w:r>
        <w:rPr>
          <w:rFonts w:ascii="Arial" w:hAnsi="Arial" w:cs="Arial"/>
          <w:b/>
          <w:bCs/>
          <w:sz w:val="20"/>
          <w:szCs w:val="20"/>
          <w:lang w:eastAsia="en-AU"/>
        </w:rPr>
        <w:tab/>
      </w:r>
      <w:r>
        <w:rPr>
          <w:rFonts w:ascii="Arial" w:hAnsi="Arial" w:cs="Arial"/>
          <w:b/>
          <w:bCs/>
          <w:sz w:val="20"/>
          <w:szCs w:val="20"/>
          <w:lang w:eastAsia="en-AU"/>
        </w:rPr>
        <w:tab/>
      </w:r>
      <w:r>
        <w:rPr>
          <w:rFonts w:ascii="Arial" w:hAnsi="Arial" w:cs="Arial"/>
          <w:b/>
          <w:bCs/>
          <w:sz w:val="20"/>
          <w:szCs w:val="20"/>
          <w:lang w:eastAsia="en-AU"/>
        </w:rPr>
        <w:tab/>
      </w:r>
      <w:r>
        <w:rPr>
          <w:rFonts w:ascii="Arial" w:hAnsi="Arial" w:cs="Arial"/>
          <w:b/>
          <w:bCs/>
          <w:sz w:val="20"/>
          <w:szCs w:val="20"/>
          <w:lang w:eastAsia="en-AU"/>
        </w:rPr>
        <w:tab/>
      </w:r>
      <w:r>
        <w:rPr>
          <w:rFonts w:ascii="Arial" w:hAnsi="Arial" w:cs="Arial"/>
          <w:b/>
          <w:bCs/>
          <w:sz w:val="20"/>
          <w:szCs w:val="20"/>
          <w:lang w:eastAsia="en-AU"/>
        </w:rPr>
        <w:tab/>
      </w:r>
      <w:r w:rsidRPr="007B5A00">
        <w:rPr>
          <w:rFonts w:ascii="Arial" w:hAnsi="Arial" w:cs="Arial"/>
          <w:b/>
          <w:bCs/>
          <w:sz w:val="20"/>
          <w:szCs w:val="20"/>
          <w:lang w:eastAsia="en-AU"/>
        </w:rPr>
        <w:t>Proxy appointment</w:t>
      </w:r>
    </w:p>
    <w:p w14:paraId="3DB65FF7" w14:textId="77777777" w:rsidR="00FB406F" w:rsidRPr="005505D8" w:rsidRDefault="00FB406F" w:rsidP="00FB406F">
      <w:pPr>
        <w:widowControl w:val="0"/>
        <w:tabs>
          <w:tab w:val="left" w:pos="1134"/>
        </w:tabs>
        <w:suppressAutoHyphens/>
        <w:spacing w:after="0"/>
        <w:ind w:left="1188" w:hanging="414"/>
        <w:jc w:val="center"/>
        <w:rPr>
          <w:rFonts w:ascii="Arial" w:hAnsi="Arial" w:cs="Arial"/>
          <w:b/>
          <w:bCs/>
          <w:sz w:val="10"/>
          <w:szCs w:val="10"/>
          <w:lang w:eastAsia="en-AU"/>
        </w:rPr>
      </w:pPr>
    </w:p>
    <w:p w14:paraId="188C5436" w14:textId="77777777" w:rsidR="00FB406F" w:rsidRPr="007B5A00" w:rsidRDefault="00FB406F" w:rsidP="00FB406F">
      <w:pPr>
        <w:spacing w:after="0"/>
        <w:jc w:val="center"/>
        <w:rPr>
          <w:rFonts w:ascii="Arial" w:hAnsi="Arial" w:cs="Arial"/>
          <w:b/>
          <w:sz w:val="20"/>
          <w:szCs w:val="20"/>
          <w:lang w:eastAsia="en-AU"/>
        </w:rPr>
      </w:pPr>
      <w:r w:rsidRPr="007B5A00">
        <w:rPr>
          <w:rFonts w:ascii="Arial" w:hAnsi="Arial" w:cs="Arial"/>
          <w:b/>
          <w:sz w:val="20"/>
          <w:szCs w:val="20"/>
          <w:lang w:eastAsia="en-AU"/>
        </w:rPr>
        <w:t>Strata Schemes Management Act 2015</w:t>
      </w:r>
    </w:p>
    <w:p w14:paraId="5A87480C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AU"/>
        </w:rPr>
      </w:pPr>
      <w:r w:rsidRPr="007B5A00">
        <w:rPr>
          <w:rFonts w:ascii="Arial" w:hAnsi="Arial" w:cs="Arial"/>
          <w:sz w:val="20"/>
          <w:szCs w:val="20"/>
          <w:lang w:eastAsia="en-AU"/>
        </w:rPr>
        <w:t>Date: ………........</w:t>
      </w:r>
    </w:p>
    <w:p w14:paraId="12E3E98D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AU"/>
        </w:rPr>
      </w:pPr>
      <w:r w:rsidRPr="007B5A00">
        <w:rPr>
          <w:rFonts w:ascii="Arial" w:hAnsi="Arial" w:cs="Arial"/>
          <w:sz w:val="20"/>
          <w:szCs w:val="20"/>
          <w:lang w:eastAsia="en-AU"/>
        </w:rPr>
        <w:t>I/We …………………………………………………………..</w:t>
      </w:r>
      <w:r w:rsidRPr="007B5A00">
        <w:rPr>
          <w:rFonts w:ascii="Arial" w:hAnsi="Arial" w:cs="Arial"/>
          <w:sz w:val="20"/>
          <w:szCs w:val="20"/>
          <w:lang w:eastAsia="en-AU"/>
        </w:rPr>
        <w:br/>
        <w:t>the owners of lot …………… in Strata Plan No ……………..</w:t>
      </w:r>
      <w:r w:rsidRPr="007B5A00">
        <w:rPr>
          <w:rFonts w:ascii="Arial" w:hAnsi="Arial" w:cs="Arial"/>
          <w:sz w:val="20"/>
          <w:szCs w:val="20"/>
          <w:lang w:eastAsia="en-AU"/>
        </w:rPr>
        <w:br/>
        <w:t>appoint ………………………………….. of ………………………………………</w:t>
      </w:r>
      <w:r w:rsidRPr="007B5A00">
        <w:rPr>
          <w:rFonts w:ascii="Arial" w:hAnsi="Arial" w:cs="Arial"/>
          <w:sz w:val="20"/>
          <w:szCs w:val="20"/>
          <w:lang w:eastAsia="en-AU"/>
        </w:rPr>
        <w:br/>
        <w:t xml:space="preserve">as my/our proxy for the purposes of meetings of the </w:t>
      </w:r>
      <w:proofErr w:type="gramStart"/>
      <w:r w:rsidRPr="007B5A00">
        <w:rPr>
          <w:rFonts w:ascii="Arial" w:hAnsi="Arial" w:cs="Arial"/>
          <w:sz w:val="20"/>
          <w:szCs w:val="20"/>
          <w:lang w:eastAsia="en-AU"/>
        </w:rPr>
        <w:t>owners</w:t>
      </w:r>
      <w:proofErr w:type="gramEnd"/>
      <w:r w:rsidRPr="007B5A00">
        <w:rPr>
          <w:rFonts w:ascii="Arial" w:hAnsi="Arial" w:cs="Arial"/>
          <w:sz w:val="20"/>
          <w:szCs w:val="20"/>
          <w:lang w:eastAsia="en-AU"/>
        </w:rPr>
        <w:t xml:space="preserve"> corporation (including adjournments of meetings). </w:t>
      </w:r>
      <w:r w:rsidRPr="007B5A00">
        <w:rPr>
          <w:rFonts w:ascii="Arial" w:hAnsi="Arial" w:cs="Arial"/>
          <w:sz w:val="20"/>
          <w:szCs w:val="20"/>
          <w:lang w:eastAsia="en-AU"/>
        </w:rPr>
        <w:br/>
      </w:r>
      <w:r>
        <w:rPr>
          <w:rFonts w:ascii="Arial" w:hAnsi="Arial" w:cs="Arial"/>
          <w:sz w:val="20"/>
          <w:szCs w:val="20"/>
          <w:lang w:eastAsia="en-AU"/>
        </w:rPr>
        <w:br/>
      </w:r>
      <w:r w:rsidRPr="007B5A00">
        <w:rPr>
          <w:rFonts w:ascii="Arial" w:hAnsi="Arial" w:cs="Arial"/>
          <w:sz w:val="20"/>
          <w:szCs w:val="20"/>
          <w:lang w:eastAsia="en-AU"/>
        </w:rPr>
        <w:t>I/ We appoint ……………………………… of ……………………………………</w:t>
      </w:r>
      <w:r w:rsidRPr="007B5A00">
        <w:rPr>
          <w:rFonts w:ascii="Arial" w:hAnsi="Arial" w:cs="Arial"/>
          <w:sz w:val="20"/>
          <w:szCs w:val="20"/>
          <w:lang w:eastAsia="en-AU"/>
        </w:rPr>
        <w:br/>
        <w:t xml:space="preserve">as my/our proxy for the purposes of meetings of the owners corporation (including adjournments of meetings) if ……………………………………………………….       already holds the maximum number of proxies that may be accepted. </w:t>
      </w:r>
    </w:p>
    <w:p w14:paraId="4C837CFF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AU"/>
        </w:rPr>
      </w:pPr>
      <w:r w:rsidRPr="007B5A00">
        <w:rPr>
          <w:rFonts w:ascii="Arial" w:hAnsi="Arial" w:cs="Arial"/>
          <w:sz w:val="20"/>
          <w:szCs w:val="20"/>
          <w:lang w:eastAsia="en-AU"/>
        </w:rPr>
        <w:t xml:space="preserve">Period or number of meetings for which appointment of proxy has effect for *1 meeting/*meetings/*1 month/*months/*12 months or 2 consecutive annual general meetings. </w:t>
      </w:r>
    </w:p>
    <w:p w14:paraId="6B5F1402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eastAsia="en-AU"/>
        </w:rPr>
      </w:pPr>
      <w:r w:rsidRPr="007B5A00">
        <w:rPr>
          <w:rFonts w:ascii="Arial" w:hAnsi="Arial" w:cs="Arial"/>
          <w:b/>
          <w:sz w:val="20"/>
          <w:szCs w:val="20"/>
          <w:lang w:eastAsia="en-AU"/>
        </w:rPr>
        <w:t xml:space="preserve">*Tick or tick and complete whichever applies </w:t>
      </w:r>
    </w:p>
    <w:p w14:paraId="398F749B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eastAsia="en-AU"/>
        </w:rPr>
      </w:pPr>
      <w:r w:rsidRPr="007B5A00">
        <w:rPr>
          <w:rFonts w:ascii="Arial" w:hAnsi="Arial" w:cs="Arial"/>
          <w:b/>
          <w:sz w:val="20"/>
          <w:szCs w:val="20"/>
          <w:lang w:eastAsia="en-AU"/>
        </w:rPr>
        <w:t xml:space="preserve">(Note. The appointment cannot have effect for more than 12 months or 2 consecutive annual general meetings, whichever is the greater.) </w:t>
      </w:r>
    </w:p>
    <w:p w14:paraId="4F793D18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AU"/>
        </w:rPr>
      </w:pPr>
      <w:r w:rsidRPr="007B5A00">
        <w:rPr>
          <w:rFonts w:ascii="Arial" w:hAnsi="Arial" w:cs="Arial"/>
          <w:sz w:val="20"/>
          <w:szCs w:val="20"/>
          <w:lang w:eastAsia="en-AU"/>
        </w:rPr>
        <w:t xml:space="preserve">*1 This form authorises the proxy to vote on my/our behalf on all matters. </w:t>
      </w:r>
    </w:p>
    <w:p w14:paraId="792992F0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eastAsia="en-AU"/>
        </w:rPr>
      </w:pPr>
      <w:r w:rsidRPr="007B5A00">
        <w:rPr>
          <w:rFonts w:ascii="Arial" w:hAnsi="Arial" w:cs="Arial"/>
          <w:b/>
          <w:sz w:val="20"/>
          <w:szCs w:val="20"/>
          <w:lang w:eastAsia="en-AU"/>
        </w:rPr>
        <w:t xml:space="preserve">OR </w:t>
      </w:r>
    </w:p>
    <w:p w14:paraId="4AF6FD7E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AU"/>
        </w:rPr>
      </w:pPr>
      <w:r w:rsidRPr="007B5A00">
        <w:rPr>
          <w:rFonts w:ascii="Arial" w:hAnsi="Arial" w:cs="Arial"/>
          <w:sz w:val="20"/>
          <w:szCs w:val="20"/>
          <w:lang w:eastAsia="en-AU"/>
        </w:rPr>
        <w:t xml:space="preserve">*2 This form authorises the proxy to vote on my/our behalf on the following matters only: </w:t>
      </w:r>
      <w:r w:rsidRPr="007B5A00">
        <w:rPr>
          <w:rFonts w:ascii="Arial" w:hAnsi="Arial" w:cs="Arial"/>
          <w:sz w:val="20"/>
          <w:szCs w:val="20"/>
          <w:lang w:eastAsia="en-AU"/>
        </w:rPr>
        <w:br/>
      </w:r>
      <w:r w:rsidRPr="007B5A00">
        <w:rPr>
          <w:rFonts w:ascii="Arial" w:hAnsi="Arial" w:cs="Arial"/>
          <w:b/>
          <w:sz w:val="20"/>
          <w:szCs w:val="20"/>
          <w:lang w:eastAsia="en-AU"/>
        </w:rPr>
        <w:t xml:space="preserve">[Specify the matters and any limitations on the </w:t>
      </w:r>
      <w:proofErr w:type="gramStart"/>
      <w:r w:rsidRPr="007B5A00">
        <w:rPr>
          <w:rFonts w:ascii="Arial" w:hAnsi="Arial" w:cs="Arial"/>
          <w:b/>
          <w:sz w:val="20"/>
          <w:szCs w:val="20"/>
          <w:lang w:eastAsia="en-AU"/>
        </w:rPr>
        <w:t>manner in which</w:t>
      </w:r>
      <w:proofErr w:type="gramEnd"/>
      <w:r w:rsidRPr="007B5A00">
        <w:rPr>
          <w:rFonts w:ascii="Arial" w:hAnsi="Arial" w:cs="Arial"/>
          <w:b/>
          <w:sz w:val="20"/>
          <w:szCs w:val="20"/>
          <w:lang w:eastAsia="en-AU"/>
        </w:rPr>
        <w:t xml:space="preserve"> you want the proxy to vote.]</w:t>
      </w:r>
      <w:r w:rsidRPr="007B5A00">
        <w:rPr>
          <w:rFonts w:ascii="Arial" w:hAnsi="Arial" w:cs="Arial"/>
          <w:sz w:val="20"/>
          <w:szCs w:val="20"/>
          <w:lang w:eastAsia="en-AU"/>
        </w:rPr>
        <w:t xml:space="preserve"> </w:t>
      </w:r>
    </w:p>
    <w:p w14:paraId="0067B1CE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eastAsia="en-AU"/>
        </w:rPr>
      </w:pPr>
      <w:r w:rsidRPr="007B5A00">
        <w:rPr>
          <w:rFonts w:ascii="Arial" w:hAnsi="Arial" w:cs="Arial"/>
          <w:b/>
          <w:sz w:val="20"/>
          <w:szCs w:val="20"/>
          <w:lang w:eastAsia="en-AU"/>
        </w:rPr>
        <w:t xml:space="preserve">*Delete paragraph 1 or 2, whichever does not apply. </w:t>
      </w:r>
    </w:p>
    <w:p w14:paraId="251CD5F3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AU"/>
        </w:rPr>
      </w:pPr>
      <w:r w:rsidRPr="007B5A00">
        <w:rPr>
          <w:rFonts w:ascii="Arial" w:hAnsi="Arial" w:cs="Arial"/>
          <w:sz w:val="20"/>
          <w:szCs w:val="20"/>
          <w:lang w:eastAsia="en-AU"/>
        </w:rPr>
        <w:t xml:space="preserve">*3 If a vote is taken on whether (the strata managing agent) should be appointed or remain in office or whether another managing agent is to be appointed, I/we want the proxy to vote as follows: </w:t>
      </w:r>
    </w:p>
    <w:p w14:paraId="5E4881E6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AU"/>
        </w:rPr>
      </w:pPr>
      <w:r w:rsidRPr="007B5A00">
        <w:rPr>
          <w:rFonts w:ascii="Arial" w:hAnsi="Arial" w:cs="Arial"/>
          <w:b/>
          <w:sz w:val="20"/>
          <w:szCs w:val="20"/>
          <w:lang w:eastAsia="en-AU"/>
        </w:rPr>
        <w:t xml:space="preserve">*Delete paragraph 3 if proxy is not authorised to vote on this matter. For examples, read note 1 below. </w:t>
      </w:r>
      <w:r>
        <w:rPr>
          <w:rFonts w:ascii="Arial" w:hAnsi="Arial" w:cs="Arial"/>
          <w:b/>
          <w:sz w:val="20"/>
          <w:szCs w:val="20"/>
          <w:lang w:eastAsia="en-AU"/>
        </w:rPr>
        <w:br/>
      </w:r>
      <w:r w:rsidRPr="007B5A00">
        <w:rPr>
          <w:rFonts w:ascii="Arial" w:hAnsi="Arial" w:cs="Arial"/>
          <w:sz w:val="20"/>
          <w:szCs w:val="20"/>
          <w:lang w:eastAsia="en-AU"/>
        </w:rPr>
        <w:br/>
        <w:t xml:space="preserve">*4 I understand that, if the proxy already holds more than the permitted number of proxies, the proxy will not be permitted to vote on my/our behalf on any matters. </w:t>
      </w:r>
    </w:p>
    <w:p w14:paraId="1EAC4CBE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AU"/>
        </w:rPr>
      </w:pPr>
    </w:p>
    <w:p w14:paraId="5308D5FC" w14:textId="77777777" w:rsidR="00FB406F" w:rsidRPr="007B5A00" w:rsidRDefault="00FB406F" w:rsidP="00FB406F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AU"/>
        </w:rPr>
      </w:pPr>
      <w:r w:rsidRPr="007B5A00">
        <w:rPr>
          <w:rFonts w:ascii="Arial" w:hAnsi="Arial" w:cs="Arial"/>
          <w:sz w:val="20"/>
          <w:szCs w:val="20"/>
          <w:lang w:eastAsia="en-AU"/>
        </w:rPr>
        <w:t>……………………………………………………</w:t>
      </w:r>
      <w:r w:rsidRPr="007B5A00">
        <w:rPr>
          <w:rFonts w:ascii="Arial" w:hAnsi="Arial" w:cs="Arial"/>
          <w:sz w:val="20"/>
          <w:szCs w:val="20"/>
          <w:lang w:eastAsia="en-AU"/>
        </w:rPr>
        <w:br/>
        <w:t xml:space="preserve">Signature of owner/s </w:t>
      </w:r>
    </w:p>
    <w:p w14:paraId="71284F02" w14:textId="77777777" w:rsidR="002602C5" w:rsidRDefault="002602C5"/>
    <w:sectPr w:rsidR="002602C5" w:rsidSect="00FB406F">
      <w:headerReference w:type="default" r:id="rId6"/>
      <w:footerReference w:type="default" r:id="rId7"/>
      <w:pgSz w:w="11906" w:h="16838"/>
      <w:pgMar w:top="1403" w:right="1440" w:bottom="1440" w:left="144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BE9F3" w14:textId="77777777" w:rsidR="00FB406F" w:rsidRDefault="00FB406F" w:rsidP="00FB406F">
      <w:pPr>
        <w:spacing w:after="0" w:line="240" w:lineRule="auto"/>
      </w:pPr>
      <w:r>
        <w:separator/>
      </w:r>
    </w:p>
  </w:endnote>
  <w:endnote w:type="continuationSeparator" w:id="0">
    <w:p w14:paraId="5827AB7D" w14:textId="77777777" w:rsidR="00FB406F" w:rsidRDefault="00FB406F" w:rsidP="00FB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2C27F" w14:textId="414D5728" w:rsidR="00FB406F" w:rsidRDefault="00FB406F" w:rsidP="00FB406F">
    <w:pPr>
      <w:jc w:val="center"/>
    </w:pPr>
    <w:r w:rsidRPr="007D246E">
      <w:rPr>
        <w:rFonts w:ascii="Arial" w:hAnsi="Arial" w:cs="Arial"/>
        <w:sz w:val="16"/>
        <w:szCs w:val="16"/>
        <w:lang w:val="en-US"/>
      </w:rPr>
      <w:t>A&amp;K Strata Management Pty Ltd</w:t>
    </w:r>
    <w:r w:rsidRPr="007D246E">
      <w:rPr>
        <w:rFonts w:ascii="Arial" w:hAnsi="Arial" w:cs="Arial"/>
        <w:sz w:val="16"/>
        <w:szCs w:val="16"/>
        <w:lang w:val="en-US"/>
      </w:rPr>
      <w:br/>
      <w:t>PO Box 1717, Warriewood NSW 2102</w:t>
    </w:r>
    <w:r w:rsidRPr="007D246E">
      <w:rPr>
        <w:rFonts w:ascii="Arial" w:hAnsi="Arial" w:cs="Arial"/>
        <w:sz w:val="16"/>
        <w:szCs w:val="16"/>
        <w:lang w:val="en-US"/>
      </w:rPr>
      <w:br/>
      <w:t>Contact: 0412 188 66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13CEE399" wp14:editId="42E40980">
          <wp:simplePos x="0" y="0"/>
          <wp:positionH relativeFrom="column">
            <wp:posOffset>166370</wp:posOffset>
          </wp:positionH>
          <wp:positionV relativeFrom="paragraph">
            <wp:posOffset>9851390</wp:posOffset>
          </wp:positionV>
          <wp:extent cx="3111500" cy="564515"/>
          <wp:effectExtent l="0" t="0" r="0" b="6985"/>
          <wp:wrapNone/>
          <wp:docPr id="155" name="Picture 155" descr="G:\Work stuff\Desktop\BANNERMANS logo 1200dpi at 52 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Work stuff\Desktop\BANNERMANS logo 1200dpi at 52 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FE161D" wp14:editId="2C5CF883">
          <wp:simplePos x="0" y="0"/>
          <wp:positionH relativeFrom="column">
            <wp:posOffset>166370</wp:posOffset>
          </wp:positionH>
          <wp:positionV relativeFrom="paragraph">
            <wp:posOffset>9851390</wp:posOffset>
          </wp:positionV>
          <wp:extent cx="3111500" cy="564515"/>
          <wp:effectExtent l="0" t="0" r="0" b="6985"/>
          <wp:wrapNone/>
          <wp:docPr id="156" name="Picture 156" descr="G:\Work stuff\Desktop\BANNERMANS logo 1200dpi at 52 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Work stuff\Desktop\BANNERMANS logo 1200dpi at 52 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A30C7B" wp14:editId="3B8E7364">
          <wp:simplePos x="0" y="0"/>
          <wp:positionH relativeFrom="column">
            <wp:posOffset>166370</wp:posOffset>
          </wp:positionH>
          <wp:positionV relativeFrom="paragraph">
            <wp:posOffset>9851390</wp:posOffset>
          </wp:positionV>
          <wp:extent cx="3111500" cy="564515"/>
          <wp:effectExtent l="0" t="0" r="0" b="6985"/>
          <wp:wrapNone/>
          <wp:docPr id="157" name="Picture 157" descr="G:\Work stuff\Desktop\BANNERMANS logo 1200dpi at 52 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Work stuff\Desktop\BANNERMANS logo 1200dpi at 52 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  <w:lang w:val="en-US"/>
      </w:rPr>
      <w:t>1</w:t>
    </w:r>
  </w:p>
  <w:p w14:paraId="3C523F18" w14:textId="77777777" w:rsidR="00FB406F" w:rsidRDefault="00FB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426E2" w14:textId="77777777" w:rsidR="00FB406F" w:rsidRDefault="00FB406F" w:rsidP="00FB406F">
      <w:pPr>
        <w:spacing w:after="0" w:line="240" w:lineRule="auto"/>
      </w:pPr>
      <w:r>
        <w:separator/>
      </w:r>
    </w:p>
  </w:footnote>
  <w:footnote w:type="continuationSeparator" w:id="0">
    <w:p w14:paraId="124B06AD" w14:textId="77777777" w:rsidR="00FB406F" w:rsidRDefault="00FB406F" w:rsidP="00FB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7C0EC" w14:textId="1389DBC5" w:rsidR="00FB406F" w:rsidRDefault="00FB406F" w:rsidP="00FB406F">
    <w:pPr>
      <w:pStyle w:val="Header"/>
      <w:ind w:left="-1440"/>
    </w:pPr>
    <w:r>
      <w:rPr>
        <w:noProof/>
      </w:rPr>
      <w:drawing>
        <wp:inline distT="0" distB="0" distL="0" distR="0" wp14:anchorId="0C712DBA" wp14:editId="16F01608">
          <wp:extent cx="2476500" cy="1066800"/>
          <wp:effectExtent l="0" t="0" r="0" b="0"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F"/>
    <w:rsid w:val="002602C5"/>
    <w:rsid w:val="00F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EE000"/>
  <w15:chartTrackingRefBased/>
  <w15:docId w15:val="{9E511E3E-A224-437D-AA9E-64E0D474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06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B406F"/>
  </w:style>
  <w:style w:type="paragraph" w:styleId="Footer">
    <w:name w:val="footer"/>
    <w:basedOn w:val="Normal"/>
    <w:link w:val="FooterChar"/>
    <w:uiPriority w:val="99"/>
    <w:unhideWhenUsed/>
    <w:rsid w:val="00FB406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B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Knight</dc:creator>
  <cp:keywords/>
  <dc:description/>
  <cp:lastModifiedBy>Craig Knight</cp:lastModifiedBy>
  <cp:revision>1</cp:revision>
  <dcterms:created xsi:type="dcterms:W3CDTF">2020-10-13T00:17:00Z</dcterms:created>
  <dcterms:modified xsi:type="dcterms:W3CDTF">2020-10-13T00:19:00Z</dcterms:modified>
</cp:coreProperties>
</file>